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9BB70" w14:textId="77777777" w:rsidR="00CE2F25" w:rsidRPr="00CE2F25" w:rsidRDefault="00CE2F25" w:rsidP="00CE2F25">
      <w:pPr>
        <w:spacing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  <w:r w:rsidRPr="00CE2F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Понятие экстремизма</w:t>
      </w:r>
    </w:p>
    <w:p w14:paraId="29B895B9" w14:textId="77777777" w:rsidR="00CE2F25" w:rsidRPr="00CE2F25" w:rsidRDefault="00CE2F25" w:rsidP="00CE2F25">
      <w:pPr>
        <w:spacing w:line="288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CE2F25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2954B279" w14:textId="06C4B247" w:rsidR="00CE2F25" w:rsidRPr="00CE2F25" w:rsidRDefault="00CE2F25" w:rsidP="00CE2F25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CE2F25">
        <w:rPr>
          <w:rFonts w:eastAsia="Times New Roman" w:cs="Times New Roman"/>
          <w:szCs w:val="28"/>
          <w:lang w:eastAsia="ru-RU"/>
        </w:rPr>
        <w:t>Нормативному регулированию борьбы с таким явлением, как экстремизм, посвящен, в частности, Федеральный закон от 25.07.2002 N 114-ФЗ "О противодействии экстремистской деятельности"</w:t>
      </w:r>
      <w:r>
        <w:rPr>
          <w:rFonts w:eastAsia="Times New Roman" w:cs="Times New Roman"/>
          <w:szCs w:val="28"/>
          <w:lang w:eastAsia="ru-RU"/>
        </w:rPr>
        <w:t>.</w:t>
      </w:r>
      <w:r w:rsidRPr="00CE2F25">
        <w:rPr>
          <w:rFonts w:eastAsia="Times New Roman" w:cs="Times New Roman"/>
          <w:szCs w:val="28"/>
          <w:lang w:eastAsia="ru-RU"/>
        </w:rPr>
        <w:t xml:space="preserve"> </w:t>
      </w:r>
    </w:p>
    <w:p w14:paraId="314FA4C0" w14:textId="77777777" w:rsidR="00CE2F25" w:rsidRPr="00CE2F25" w:rsidRDefault="00CE2F25" w:rsidP="00CE2F25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CE2F25">
        <w:rPr>
          <w:rFonts w:eastAsia="Times New Roman" w:cs="Times New Roman"/>
          <w:szCs w:val="28"/>
          <w:lang w:eastAsia="ru-RU"/>
        </w:rPr>
        <w:t xml:space="preserve">Указанный Закон в ст. 1 содержит обширный перечень признаков, входящих в понятие экстремизма. В частности, к экстремизму (экстремистской деятельности) относятся: </w:t>
      </w:r>
    </w:p>
    <w:p w14:paraId="57701697" w14:textId="77777777" w:rsidR="00CE2F25" w:rsidRPr="00CE2F25" w:rsidRDefault="00CE2F25" w:rsidP="00CE2F25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CE2F25">
        <w:rPr>
          <w:rFonts w:eastAsia="Times New Roman" w:cs="Times New Roman"/>
          <w:szCs w:val="28"/>
          <w:lang w:eastAsia="ru-RU"/>
        </w:rPr>
        <w:t xml:space="preserve">- насильственное изменение основ конституционного строя и (или) нарушение территориальной целостности Российской Федерации (в том числе отчуждение части территории Российской Федерации), за исключением делимитации, демаркации, редемаркации Государственной границы Российской Федерации с сопредельными государствами; </w:t>
      </w:r>
    </w:p>
    <w:p w14:paraId="021F8B95" w14:textId="77777777" w:rsidR="00CE2F25" w:rsidRPr="00CE2F25" w:rsidRDefault="00CE2F25" w:rsidP="00CE2F25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CE2F25">
        <w:rPr>
          <w:rFonts w:eastAsia="Times New Roman" w:cs="Times New Roman"/>
          <w:szCs w:val="28"/>
          <w:lang w:eastAsia="ru-RU"/>
        </w:rPr>
        <w:t xml:space="preserve">- публичное оправдание терроризма и иная террористическая деятельность; </w:t>
      </w:r>
    </w:p>
    <w:p w14:paraId="0F3A75C0" w14:textId="77777777" w:rsidR="00CE2F25" w:rsidRPr="00CE2F25" w:rsidRDefault="00CE2F25" w:rsidP="00CE2F25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CE2F25">
        <w:rPr>
          <w:rFonts w:eastAsia="Times New Roman" w:cs="Times New Roman"/>
          <w:szCs w:val="28"/>
          <w:lang w:eastAsia="ru-RU"/>
        </w:rPr>
        <w:t xml:space="preserve">- возбуждение социальной, расовой, национальной или религиозной розни; </w:t>
      </w:r>
    </w:p>
    <w:p w14:paraId="50C3F715" w14:textId="546EEF07" w:rsidR="00CE2F25" w:rsidRPr="00CE2F25" w:rsidRDefault="00CE2F25" w:rsidP="00CE2F25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CE2F25">
        <w:rPr>
          <w:rFonts w:eastAsia="Times New Roman" w:cs="Times New Roman"/>
          <w:szCs w:val="28"/>
          <w:lang w:eastAsia="ru-RU"/>
        </w:rPr>
        <w:t xml:space="preserve"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принадлежности, или отношения к религии; </w:t>
      </w:r>
    </w:p>
    <w:p w14:paraId="08EAB12E" w14:textId="77777777" w:rsidR="00CE2F25" w:rsidRPr="00CE2F25" w:rsidRDefault="00CE2F25" w:rsidP="00CE2F25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CE2F25">
        <w:rPr>
          <w:rFonts w:eastAsia="Times New Roman" w:cs="Times New Roman"/>
          <w:szCs w:val="28"/>
          <w:lang w:eastAsia="ru-RU"/>
        </w:rPr>
        <w:t xml:space="preserve">- 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за исключением случаев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идеологии; </w:t>
      </w:r>
    </w:p>
    <w:p w14:paraId="2E9BEF4E" w14:textId="77777777" w:rsidR="00CE2F25" w:rsidRPr="00CE2F25" w:rsidRDefault="00CE2F25" w:rsidP="00CE2F25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CE2F25">
        <w:rPr>
          <w:rFonts w:eastAsia="Times New Roman" w:cs="Times New Roman"/>
          <w:szCs w:val="28"/>
          <w:lang w:eastAsia="ru-RU"/>
        </w:rPr>
        <w:t xml:space="preserve">- организация и подготовка указанных деяний, а также подстрекательство к их осуществлению; </w:t>
      </w:r>
    </w:p>
    <w:p w14:paraId="2F3842A7" w14:textId="77777777" w:rsidR="00CE2F25" w:rsidRPr="00CE2F25" w:rsidRDefault="00CE2F25" w:rsidP="00CE2F25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CE2F25">
        <w:rPr>
          <w:rFonts w:eastAsia="Times New Roman" w:cs="Times New Roman"/>
          <w:szCs w:val="28"/>
          <w:lang w:eastAsia="ru-RU"/>
        </w:rPr>
        <w:t xml:space="preserve"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 и др. </w:t>
      </w:r>
    </w:p>
    <w:p w14:paraId="1C61C6CE" w14:textId="77777777" w:rsidR="00CE2F25" w:rsidRPr="00CE2F25" w:rsidRDefault="00CE2F25" w:rsidP="00CE2F25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CE2F25">
        <w:rPr>
          <w:rFonts w:eastAsia="Times New Roman" w:cs="Times New Roman"/>
          <w:szCs w:val="28"/>
          <w:lang w:eastAsia="ru-RU"/>
        </w:rPr>
        <w:t xml:space="preserve">Уголовный кодекс РФ (далее - УК РФ) в примечании 2 ст. 282.1 дает более лаконичное определение данного понятия для целей привлечения к уголовной ответственности за соответствующие преступления. В частности, под преступлениями экстремистской направленности в УК РФ понимаются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предусмотренные соответствующими статьями Особенной части УК РФ (например, ст. ст. 280, 280.1, 282, 282.1, 282.2, 282.3, 282.4 УК РФ, п. "л" ч. 2 ст. 105, п. "е" ч. 2 ст. 111, п. "б" ч. 1 ст. 213 УК РФ), а также иные преступления, совершенные по указанным мотивам, которые в соответствии с п. "е" ч. 1 ст. </w:t>
      </w:r>
      <w:r w:rsidRPr="00CE2F25">
        <w:rPr>
          <w:rFonts w:eastAsia="Times New Roman" w:cs="Times New Roman"/>
          <w:szCs w:val="28"/>
          <w:lang w:eastAsia="ru-RU"/>
        </w:rPr>
        <w:lastRenderedPageBreak/>
        <w:t xml:space="preserve">63 УК РФ признаются обстоятельством, отягчающим наказание (см. также п. 2 Постановления Пленума Верховного Суда РФ от 28.06.2011 N 11 "О судебной практике по уголовным делам о преступлениях экстремистской направленности" (далее - Постановление Пленума ВС РФ о преступлениях экстремистской направленности)). </w:t>
      </w:r>
    </w:p>
    <w:p w14:paraId="401DF66E" w14:textId="186A5BD6" w:rsidR="008F2160" w:rsidRPr="00CE2F25" w:rsidRDefault="008F109A" w:rsidP="00CE2F25">
      <w:pPr>
        <w:ind w:firstLine="539"/>
        <w:jc w:val="both"/>
        <w:rPr>
          <w:rFonts w:cs="Times New Roman"/>
          <w:color w:val="000000"/>
          <w:spacing w:val="2"/>
          <w:szCs w:val="28"/>
        </w:rPr>
      </w:pPr>
      <w:r w:rsidRPr="00CE2F25">
        <w:rPr>
          <w:rFonts w:eastAsia="Times New Roman" w:cs="Times New Roman"/>
          <w:szCs w:val="28"/>
          <w:lang w:eastAsia="ru-RU"/>
        </w:rPr>
        <w:t> </w:t>
      </w:r>
      <w:r w:rsidR="00BD4E81" w:rsidRPr="00CE2F25">
        <w:rPr>
          <w:rFonts w:cs="Times New Roman"/>
          <w:color w:val="000000"/>
          <w:spacing w:val="2"/>
          <w:szCs w:val="28"/>
        </w:rPr>
        <w:t>Р</w:t>
      </w:r>
      <w:r w:rsidR="001B4122" w:rsidRPr="00CE2F25">
        <w:rPr>
          <w:rFonts w:cs="Times New Roman"/>
          <w:color w:val="000000"/>
          <w:spacing w:val="2"/>
          <w:szCs w:val="28"/>
        </w:rPr>
        <w:t>азъяснения действующего законодательства подготовлены прокуратурой Кузнецкого района.</w:t>
      </w:r>
    </w:p>
    <w:p w14:paraId="28B172C5" w14:textId="77777777" w:rsidR="001D249C" w:rsidRPr="00CE2F25" w:rsidRDefault="001D249C" w:rsidP="00CE2F25">
      <w:pPr>
        <w:rPr>
          <w:rFonts w:cs="Times New Roman"/>
          <w:szCs w:val="28"/>
        </w:rPr>
      </w:pPr>
    </w:p>
    <w:sectPr w:rsidR="001D249C" w:rsidRPr="00CE2F25" w:rsidSect="002A682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E8"/>
    <w:rsid w:val="001B4122"/>
    <w:rsid w:val="001D249C"/>
    <w:rsid w:val="002A6823"/>
    <w:rsid w:val="00412439"/>
    <w:rsid w:val="00595C18"/>
    <w:rsid w:val="007B5829"/>
    <w:rsid w:val="008C45E8"/>
    <w:rsid w:val="008F109A"/>
    <w:rsid w:val="008F2160"/>
    <w:rsid w:val="00BD4E81"/>
    <w:rsid w:val="00C331F5"/>
    <w:rsid w:val="00CE2F25"/>
    <w:rsid w:val="00F241A3"/>
    <w:rsid w:val="00F6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1261"/>
  <w15:chartTrackingRefBased/>
  <w15:docId w15:val="{DED78E39-18D4-485D-A2AE-DDF059AB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3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4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582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7B5829"/>
  </w:style>
  <w:style w:type="paragraph" w:styleId="a6">
    <w:name w:val="No Spacing"/>
    <w:link w:val="a5"/>
    <w:uiPriority w:val="1"/>
    <w:qFormat/>
    <w:rsid w:val="007B5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2698</Characters>
  <Application>Microsoft Office Word</Application>
  <DocSecurity>0</DocSecurity>
  <Lines>22</Lines>
  <Paragraphs>6</Paragraphs>
  <ScaleCrop>false</ScaleCrop>
  <Company>Прокуратура РФ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Козочкина Татьяна Михайловна</dc:creator>
  <cp:keywords/>
  <dc:description/>
  <cp:lastModifiedBy>Наталья Ярославцева</cp:lastModifiedBy>
  <cp:revision>2</cp:revision>
  <dcterms:created xsi:type="dcterms:W3CDTF">2024-06-19T10:49:00Z</dcterms:created>
  <dcterms:modified xsi:type="dcterms:W3CDTF">2024-06-19T10:49:00Z</dcterms:modified>
</cp:coreProperties>
</file>